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44" w:rsidRDefault="00D76644" w:rsidP="00D7664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C0C53">
        <w:rPr>
          <w:rFonts w:ascii="Times New Roman" w:hAnsi="Times New Roman" w:cs="Times New Roman"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 xml:space="preserve">nr 2 </w:t>
      </w:r>
      <w:r w:rsidRPr="007C0C53">
        <w:rPr>
          <w:rFonts w:ascii="Times New Roman" w:hAnsi="Times New Roman" w:cs="Times New Roman"/>
          <w:sz w:val="16"/>
          <w:szCs w:val="16"/>
        </w:rPr>
        <w:t xml:space="preserve">do </w:t>
      </w:r>
    </w:p>
    <w:p w:rsidR="00E80F33" w:rsidRPr="00E80F33" w:rsidRDefault="00E80F33" w:rsidP="00E80F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0F33">
        <w:rPr>
          <w:rFonts w:ascii="Times New Roman" w:hAnsi="Times New Roman" w:cs="Times New Roman"/>
          <w:sz w:val="16"/>
          <w:szCs w:val="16"/>
        </w:rPr>
        <w:t>do Zarządzenia Nr 71/2022</w:t>
      </w:r>
    </w:p>
    <w:p w:rsidR="00D76644" w:rsidRDefault="00E80F33" w:rsidP="00E80F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0F33">
        <w:rPr>
          <w:rFonts w:ascii="Times New Roman" w:hAnsi="Times New Roman" w:cs="Times New Roman"/>
          <w:sz w:val="16"/>
          <w:szCs w:val="16"/>
        </w:rPr>
        <w:t>z dnia 9 maja 2022 r.</w:t>
      </w:r>
      <w:bookmarkStart w:id="0" w:name="_GoBack"/>
      <w:bookmarkEnd w:id="0"/>
      <w:r w:rsidR="00D76644">
        <w:rPr>
          <w:rFonts w:ascii="Times New Roman" w:hAnsi="Times New Roman" w:cs="Times New Roman"/>
          <w:sz w:val="16"/>
          <w:szCs w:val="16"/>
        </w:rPr>
        <w:t>.</w:t>
      </w:r>
    </w:p>
    <w:p w:rsidR="00D76644" w:rsidRPr="007C0C53" w:rsidRDefault="00D76644" w:rsidP="00D7664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6644" w:rsidRPr="00C7389C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9C">
        <w:rPr>
          <w:rFonts w:ascii="Times New Roman" w:hAnsi="Times New Roman" w:cs="Times New Roman"/>
          <w:sz w:val="24"/>
          <w:szCs w:val="24"/>
        </w:rPr>
        <w:t>Umowa Nr ………….</w:t>
      </w:r>
    </w:p>
    <w:p w:rsidR="00D76644" w:rsidRPr="00C7389C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9C">
        <w:rPr>
          <w:rFonts w:ascii="Times New Roman" w:hAnsi="Times New Roman" w:cs="Times New Roman"/>
          <w:sz w:val="24"/>
          <w:szCs w:val="24"/>
        </w:rPr>
        <w:t xml:space="preserve">o udzielenie </w:t>
      </w:r>
      <w:r w:rsidRPr="00063BA9">
        <w:rPr>
          <w:rFonts w:ascii="Times New Roman" w:hAnsi="Times New Roman" w:cs="Times New Roman"/>
          <w:sz w:val="24"/>
          <w:szCs w:val="24"/>
        </w:rPr>
        <w:t xml:space="preserve">dotacji celowej na dofinansowanie </w:t>
      </w:r>
      <w:r>
        <w:rPr>
          <w:rFonts w:ascii="Times New Roman" w:hAnsi="Times New Roman" w:cs="Times New Roman"/>
          <w:sz w:val="24"/>
          <w:szCs w:val="24"/>
        </w:rPr>
        <w:t>kosztów</w:t>
      </w:r>
      <w:r w:rsidRPr="00F00D9C">
        <w:rPr>
          <w:rFonts w:ascii="Times New Roman" w:hAnsi="Times New Roman" w:cs="Times New Roman"/>
          <w:sz w:val="24"/>
          <w:szCs w:val="24"/>
        </w:rPr>
        <w:t xml:space="preserve"> </w:t>
      </w:r>
      <w:r w:rsidRPr="00EC325E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z zakresu ochrony środowiska związanych z  usunięciem i unieszkodliwianiem odpadów zawierających </w:t>
      </w:r>
      <w:r w:rsidRPr="00AD035D">
        <w:rPr>
          <w:rFonts w:ascii="Times New Roman" w:hAnsi="Times New Roman" w:cs="Times New Roman"/>
          <w:sz w:val="24"/>
          <w:szCs w:val="24"/>
        </w:rPr>
        <w:t>azbest</w:t>
      </w:r>
    </w:p>
    <w:p w:rsidR="00D76644" w:rsidRPr="00C7389C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644" w:rsidRPr="00C7389C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 w:rsidRPr="00C7389C">
        <w:rPr>
          <w:rFonts w:ascii="Times New Roman" w:hAnsi="Times New Roman" w:cs="Times New Roman"/>
          <w:sz w:val="24"/>
          <w:szCs w:val="24"/>
        </w:rPr>
        <w:t>zawarta w dniu …………………………. roku pomiędzy :</w:t>
      </w:r>
    </w:p>
    <w:p w:rsidR="00D76644" w:rsidRPr="00C7389C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 w:rsidRPr="00C7389C">
        <w:rPr>
          <w:rFonts w:ascii="Times New Roman" w:hAnsi="Times New Roman" w:cs="Times New Roman"/>
          <w:sz w:val="24"/>
          <w:szCs w:val="24"/>
        </w:rPr>
        <w:t>Gminą Dębowiec ul. Katowicka  6, 43-426 Dębowiec, reprezento</w:t>
      </w:r>
      <w:r>
        <w:rPr>
          <w:rFonts w:ascii="Times New Roman" w:hAnsi="Times New Roman" w:cs="Times New Roman"/>
          <w:sz w:val="24"/>
          <w:szCs w:val="24"/>
        </w:rPr>
        <w:t xml:space="preserve">waną przez Wójta Gminy Dębowiec- </w:t>
      </w:r>
      <w:r w:rsidRPr="00C7389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 kontrasygnatą Skarbnika Gminy Dębowiec- …………………………………………………</w:t>
      </w:r>
      <w:r w:rsidRPr="00C7389C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7389C">
        <w:rPr>
          <w:rFonts w:ascii="Times New Roman" w:hAnsi="Times New Roman" w:cs="Times New Roman"/>
          <w:b/>
          <w:sz w:val="24"/>
          <w:szCs w:val="24"/>
        </w:rPr>
        <w:t>Gminą</w:t>
      </w:r>
      <w:r w:rsidRPr="00C7389C">
        <w:rPr>
          <w:rFonts w:ascii="Times New Roman" w:hAnsi="Times New Roman" w:cs="Times New Roman"/>
          <w:sz w:val="24"/>
          <w:szCs w:val="24"/>
        </w:rPr>
        <w:t>,</w:t>
      </w:r>
    </w:p>
    <w:p w:rsidR="00D76644" w:rsidRPr="00C7389C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 w:rsidRPr="00C7389C">
        <w:rPr>
          <w:rFonts w:ascii="Times New Roman" w:hAnsi="Times New Roman" w:cs="Times New Roman"/>
          <w:sz w:val="24"/>
          <w:szCs w:val="24"/>
        </w:rPr>
        <w:t>a</w:t>
      </w:r>
    </w:p>
    <w:p w:rsidR="00D76644" w:rsidRDefault="00D76644" w:rsidP="00D76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389C">
        <w:rPr>
          <w:rFonts w:ascii="Times New Roman" w:hAnsi="Times New Roman" w:cs="Times New Roman"/>
          <w:sz w:val="24"/>
          <w:szCs w:val="24"/>
        </w:rPr>
        <w:t>Pesel…………………………………………., NIP…………………………………………… zamieszkałą/ zamieszkałym …………………………………………………………………… zwaną/</w:t>
      </w:r>
      <w:proofErr w:type="spellStart"/>
      <w:r w:rsidRPr="00C7389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C7389C">
        <w:rPr>
          <w:rFonts w:ascii="Times New Roman" w:hAnsi="Times New Roman" w:cs="Times New Roman"/>
          <w:sz w:val="24"/>
          <w:szCs w:val="24"/>
        </w:rPr>
        <w:t xml:space="preserve"> dalej </w:t>
      </w:r>
      <w:r w:rsidRPr="00C7389C">
        <w:rPr>
          <w:rFonts w:ascii="Times New Roman" w:hAnsi="Times New Roman" w:cs="Times New Roman"/>
          <w:b/>
          <w:sz w:val="24"/>
          <w:szCs w:val="24"/>
        </w:rPr>
        <w:t>Inwestorem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6644" w:rsidRDefault="00D76644" w:rsidP="00D76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44" w:rsidRPr="00063BA9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sz w:val="24"/>
          <w:szCs w:val="24"/>
        </w:rPr>
        <w:t>§ 1</w:t>
      </w:r>
    </w:p>
    <w:p w:rsidR="00D76644" w:rsidRPr="00063BA9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sz w:val="24"/>
          <w:szCs w:val="24"/>
        </w:rPr>
        <w:t xml:space="preserve">Gmina przyznaje Inwestorowi dotację celową na dofinansowanie kosztów inwestycji z zakresu ochrony środowiska związanych z usunięciem i unieszkodliwieniem odpadów zawierających azbest zgodnie z wnioskiem ……………………………. z dnia……………….. dla nieruchomości położonej przy ul. ……………… w ……………………….., </w:t>
      </w:r>
      <w:proofErr w:type="spellStart"/>
      <w:r w:rsidRPr="00063BA9">
        <w:rPr>
          <w:rFonts w:ascii="Times New Roman" w:hAnsi="Times New Roman" w:cs="Times New Roman"/>
          <w:sz w:val="24"/>
          <w:szCs w:val="24"/>
        </w:rPr>
        <w:t>pgr</w:t>
      </w:r>
      <w:proofErr w:type="spellEnd"/>
      <w:r w:rsidRPr="00063BA9"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:rsidR="00D76644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76644" w:rsidRPr="00F15A7E" w:rsidRDefault="00D76644" w:rsidP="00D7664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5A7E">
        <w:rPr>
          <w:rFonts w:ascii="Times New Roman" w:hAnsi="Times New Roman" w:cs="Times New Roman"/>
          <w:sz w:val="24"/>
          <w:szCs w:val="24"/>
        </w:rPr>
        <w:t>Źródło pochodzenia odpadów zawierających azbest:</w:t>
      </w:r>
    </w:p>
    <w:p w:rsidR="00D76644" w:rsidRDefault="00D76644" w:rsidP="00D766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mieszkalny*,</w:t>
      </w:r>
    </w:p>
    <w:p w:rsidR="00D76644" w:rsidRDefault="00D76644" w:rsidP="00D766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gospodarczy*,</w:t>
      </w:r>
    </w:p>
    <w:p w:rsidR="00D76644" w:rsidRPr="00CE6ABF" w:rsidRDefault="00D76644" w:rsidP="00D766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budowla*,</w:t>
      </w:r>
    </w:p>
    <w:p w:rsidR="00D76644" w:rsidRDefault="00D76644" w:rsidP="00D766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luzem na nieruchomości*,</w:t>
      </w:r>
    </w:p>
    <w:p w:rsidR="00D76644" w:rsidRDefault="00D76644" w:rsidP="00D766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…………………………………………………………………………………….*</w:t>
      </w:r>
    </w:p>
    <w:p w:rsidR="00D76644" w:rsidRDefault="00D76644" w:rsidP="00D7664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Zastosowanie:</w:t>
      </w:r>
    </w:p>
    <w:p w:rsidR="00D76644" w:rsidRDefault="00D76644" w:rsidP="00D76644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dachu*,</w:t>
      </w:r>
    </w:p>
    <w:p w:rsidR="00D76644" w:rsidRDefault="00D76644" w:rsidP="00D76644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elewacji*,</w:t>
      </w:r>
    </w:p>
    <w:p w:rsidR="00D76644" w:rsidRDefault="00D76644" w:rsidP="00D76644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…………………………………………………………………………………….*</w:t>
      </w:r>
    </w:p>
    <w:p w:rsidR="00D76644" w:rsidRDefault="00D76644" w:rsidP="00D7664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planowanej inwestycji:</w:t>
      </w:r>
    </w:p>
    <w:p w:rsidR="00D76644" w:rsidRDefault="00D76644" w:rsidP="00D76644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transport, unieszkodliwienie odpadów zawierających azbest*,</w:t>
      </w:r>
    </w:p>
    <w:p w:rsidR="00D76644" w:rsidRDefault="00D76644" w:rsidP="00D76644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i unieszkodliwianie odpadów zawierających azbest*.</w:t>
      </w:r>
    </w:p>
    <w:p w:rsidR="00D76644" w:rsidRDefault="00D76644" w:rsidP="00D7664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powierzchnia ……………………….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waga ……………………… kg</w:t>
      </w:r>
      <w:r w:rsidRPr="002375EF">
        <w:rPr>
          <w:rFonts w:ascii="Times New Roman" w:hAnsi="Times New Roman" w:cs="Times New Roman"/>
          <w:sz w:val="24"/>
          <w:szCs w:val="24"/>
        </w:rPr>
        <w:t>.</w:t>
      </w:r>
    </w:p>
    <w:p w:rsidR="00E80F33" w:rsidRPr="00E80F33" w:rsidRDefault="00E80F33" w:rsidP="00E80F3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F33">
        <w:rPr>
          <w:rFonts w:ascii="Times New Roman" w:hAnsi="Times New Roman" w:cs="Times New Roman"/>
          <w:sz w:val="24"/>
          <w:szCs w:val="24"/>
        </w:rPr>
        <w:t>Dofinansowanie kosztów inwestycji ze środków budżetu obejmuje maksymalnie 50 % inwestycji, lecz nie więcej niż:</w:t>
      </w:r>
    </w:p>
    <w:p w:rsidR="00E80F33" w:rsidRDefault="00E80F33" w:rsidP="00E80F33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0F33">
        <w:rPr>
          <w:rFonts w:ascii="Times New Roman" w:hAnsi="Times New Roman" w:cs="Times New Roman"/>
          <w:sz w:val="24"/>
          <w:szCs w:val="24"/>
        </w:rPr>
        <w:t xml:space="preserve">w przypadku, o którym mowa w § 2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0F33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80F33">
        <w:rPr>
          <w:rFonts w:ascii="Times New Roman" w:hAnsi="Times New Roman" w:cs="Times New Roman"/>
          <w:sz w:val="24"/>
          <w:szCs w:val="24"/>
        </w:rPr>
        <w:t xml:space="preserve"> – 600,00 zł / Mg,</w:t>
      </w:r>
    </w:p>
    <w:p w:rsidR="00E80F33" w:rsidRPr="00E80F33" w:rsidRDefault="00E80F33" w:rsidP="00E80F33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0F33">
        <w:rPr>
          <w:rFonts w:ascii="Times New Roman" w:hAnsi="Times New Roman" w:cs="Times New Roman"/>
          <w:sz w:val="24"/>
          <w:szCs w:val="24"/>
        </w:rPr>
        <w:t xml:space="preserve">w przypadku, o którym mowa w § 2 ust. </w:t>
      </w:r>
      <w:r w:rsidRPr="00E80F33">
        <w:rPr>
          <w:rFonts w:ascii="Times New Roman" w:hAnsi="Times New Roman" w:cs="Times New Roman"/>
          <w:sz w:val="24"/>
          <w:szCs w:val="24"/>
        </w:rPr>
        <w:t>3</w:t>
      </w:r>
      <w:r w:rsidRPr="00E80F33">
        <w:rPr>
          <w:rFonts w:ascii="Times New Roman" w:hAnsi="Times New Roman" w:cs="Times New Roman"/>
          <w:sz w:val="24"/>
          <w:szCs w:val="24"/>
        </w:rPr>
        <w:t xml:space="preserve"> pkt.</w:t>
      </w:r>
      <w:r w:rsidRPr="00E80F33">
        <w:rPr>
          <w:rFonts w:ascii="Times New Roman" w:hAnsi="Times New Roman" w:cs="Times New Roman"/>
          <w:sz w:val="24"/>
          <w:szCs w:val="24"/>
        </w:rPr>
        <w:t xml:space="preserve"> b</w:t>
      </w:r>
      <w:r w:rsidRPr="00E80F33">
        <w:rPr>
          <w:rFonts w:ascii="Times New Roman" w:hAnsi="Times New Roman" w:cs="Times New Roman"/>
          <w:sz w:val="24"/>
          <w:szCs w:val="24"/>
        </w:rPr>
        <w:t xml:space="preserve"> – 300,00 zł / Mg.</w:t>
      </w:r>
    </w:p>
    <w:p w:rsidR="00E80F33" w:rsidRPr="00E80F33" w:rsidRDefault="00E80F33" w:rsidP="00E80F3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6644" w:rsidRPr="00E80F33" w:rsidRDefault="00E80F33" w:rsidP="00D7664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F33">
        <w:rPr>
          <w:rFonts w:ascii="Times New Roman" w:hAnsi="Times New Roman" w:cs="Times New Roman"/>
          <w:sz w:val="24"/>
          <w:szCs w:val="24"/>
        </w:rPr>
        <w:t>Całkowita kwota dofinansowania nie może przekraczać 2.000,00 zł za jedną inwestycję.</w:t>
      </w:r>
    </w:p>
    <w:p w:rsidR="00D76644" w:rsidRPr="006D60AF" w:rsidRDefault="00D76644" w:rsidP="00D76644">
      <w:pPr>
        <w:pStyle w:val="Stopka"/>
        <w:rPr>
          <w:rFonts w:ascii="Times New Roman" w:hAnsi="Times New Roman" w:cs="Times New Roman"/>
          <w:sz w:val="18"/>
          <w:szCs w:val="18"/>
        </w:rPr>
      </w:pPr>
      <w:r w:rsidRPr="006D60AF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p w:rsidR="00D76644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644" w:rsidRDefault="00D76644" w:rsidP="00E80F33">
      <w:pPr>
        <w:rPr>
          <w:rFonts w:ascii="Times New Roman" w:hAnsi="Times New Roman" w:cs="Times New Roman"/>
          <w:sz w:val="24"/>
          <w:szCs w:val="24"/>
        </w:rPr>
      </w:pPr>
    </w:p>
    <w:p w:rsidR="00D76644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76644" w:rsidRPr="00063BA9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sz w:val="24"/>
          <w:szCs w:val="24"/>
        </w:rPr>
        <w:t>Inwestor zobowiązuje się realizować inwestycję, o której mowa w § 2, od dnia podpisania umowy do dnia  ……………………………… r.</w:t>
      </w:r>
    </w:p>
    <w:p w:rsidR="00D76644" w:rsidRPr="00063BA9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644" w:rsidRPr="00063BA9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sz w:val="24"/>
          <w:szCs w:val="24"/>
        </w:rPr>
        <w:t>§ 4</w:t>
      </w:r>
    </w:p>
    <w:p w:rsidR="00D76644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b/>
          <w:sz w:val="24"/>
          <w:szCs w:val="24"/>
        </w:rPr>
        <w:t>Inwestor</w:t>
      </w:r>
      <w:r w:rsidRPr="00063BA9">
        <w:rPr>
          <w:rFonts w:ascii="Times New Roman" w:hAnsi="Times New Roman" w:cs="Times New Roman"/>
          <w:sz w:val="24"/>
          <w:szCs w:val="24"/>
        </w:rPr>
        <w:t xml:space="preserve"> zobowiązuje się zlecić wykonanie prac objętych inwestycją  określonych w § 2, przedsiębiorcy posiadającemu aktualne uprawnienia do wykonywania prac związanych z demontażem wyrobów zawierających </w:t>
      </w:r>
      <w:r>
        <w:rPr>
          <w:rFonts w:ascii="Times New Roman" w:hAnsi="Times New Roman" w:cs="Times New Roman"/>
          <w:sz w:val="24"/>
          <w:szCs w:val="24"/>
        </w:rPr>
        <w:t>azbest, a powstałe  w wyniku realizacji zadania odpady niebezpieczne zawierające azbest przekazać do utylizacji uprawnionemu podmiotowi.</w:t>
      </w:r>
    </w:p>
    <w:p w:rsidR="00D76644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644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76644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wchodzące w skład k</w:t>
      </w:r>
      <w:r w:rsidRPr="00605A60">
        <w:rPr>
          <w:rFonts w:ascii="Times New Roman" w:hAnsi="Times New Roman" w:cs="Times New Roman"/>
          <w:sz w:val="24"/>
          <w:szCs w:val="24"/>
        </w:rPr>
        <w:t>omisj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spraw rozpatrywania wniosków o przyznanie dofinasowania mogą po zawarciu umowy  jak i po zrealizowaniu inwestycji (po upływie terminu o którym mowa w § 3), przeprowadzić wizję na terenie nieruchomości, o której mowa w § 1, podczas, której może zostać wykonana dokumentacja fotograficzna.</w:t>
      </w:r>
    </w:p>
    <w:p w:rsidR="00D76644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644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D76644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</w:t>
      </w:r>
      <w:r w:rsidRPr="00C7389C">
        <w:rPr>
          <w:rFonts w:ascii="Times New Roman" w:hAnsi="Times New Roman" w:cs="Times New Roman"/>
          <w:sz w:val="24"/>
          <w:szCs w:val="24"/>
        </w:rPr>
        <w:t>o udzielenie dofinansowania</w:t>
      </w:r>
      <w:r w:rsidRPr="00F00D9C">
        <w:rPr>
          <w:rFonts w:ascii="Times New Roman" w:hAnsi="Times New Roman" w:cs="Times New Roman"/>
          <w:sz w:val="24"/>
          <w:szCs w:val="24"/>
        </w:rPr>
        <w:t xml:space="preserve"> </w:t>
      </w:r>
      <w:r w:rsidRPr="00EC325E">
        <w:rPr>
          <w:rFonts w:ascii="Times New Roman" w:hAnsi="Times New Roman" w:cs="Times New Roman"/>
          <w:sz w:val="24"/>
          <w:szCs w:val="24"/>
        </w:rPr>
        <w:t xml:space="preserve">inwestycji polegającej </w:t>
      </w:r>
      <w:r>
        <w:rPr>
          <w:rFonts w:ascii="Times New Roman" w:hAnsi="Times New Roman" w:cs="Times New Roman"/>
          <w:sz w:val="24"/>
          <w:szCs w:val="24"/>
        </w:rPr>
        <w:t xml:space="preserve">na usunięciu </w:t>
      </w:r>
      <w:r>
        <w:rPr>
          <w:rFonts w:ascii="Times New Roman" w:hAnsi="Times New Roman" w:cs="Times New Roman"/>
          <w:sz w:val="24"/>
          <w:szCs w:val="24"/>
        </w:rPr>
        <w:br/>
        <w:t xml:space="preserve">i unieszkodliwianiu odpadów zawierających </w:t>
      </w:r>
      <w:r w:rsidRPr="00AD035D">
        <w:rPr>
          <w:rFonts w:ascii="Times New Roman" w:hAnsi="Times New Roman" w:cs="Times New Roman"/>
          <w:sz w:val="24"/>
          <w:szCs w:val="24"/>
        </w:rPr>
        <w:t>azbest</w:t>
      </w:r>
      <w:r>
        <w:rPr>
          <w:rFonts w:ascii="Times New Roman" w:hAnsi="Times New Roman" w:cs="Times New Roman"/>
          <w:sz w:val="24"/>
          <w:szCs w:val="24"/>
        </w:rPr>
        <w:t xml:space="preserve">, może zostać wypowiedziana przez </w:t>
      </w:r>
      <w:r w:rsidRPr="003C666C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>
        <w:rPr>
          <w:rFonts w:ascii="Times New Roman" w:hAnsi="Times New Roman" w:cs="Times New Roman"/>
          <w:sz w:val="24"/>
          <w:szCs w:val="24"/>
        </w:rPr>
        <w:t xml:space="preserve">w razie niezachowania przez Inwestora jej warunków, a w szczególności gdy </w:t>
      </w:r>
      <w:r w:rsidRPr="003C666C">
        <w:rPr>
          <w:rFonts w:ascii="Times New Roman" w:hAnsi="Times New Roman" w:cs="Times New Roman"/>
          <w:b/>
          <w:sz w:val="24"/>
          <w:szCs w:val="24"/>
        </w:rPr>
        <w:t>Inwestor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66C">
        <w:rPr>
          <w:rFonts w:ascii="Times New Roman" w:hAnsi="Times New Roman" w:cs="Times New Roman"/>
          <w:sz w:val="24"/>
          <w:szCs w:val="24"/>
        </w:rPr>
        <w:t xml:space="preserve">nie zrealizuje </w:t>
      </w:r>
      <w:r>
        <w:rPr>
          <w:rFonts w:ascii="Times New Roman" w:hAnsi="Times New Roman" w:cs="Times New Roman"/>
          <w:sz w:val="24"/>
          <w:szCs w:val="24"/>
        </w:rPr>
        <w:t xml:space="preserve">inwestycji </w:t>
      </w:r>
      <w:r w:rsidRPr="003C666C">
        <w:rPr>
          <w:rFonts w:ascii="Times New Roman" w:hAnsi="Times New Roman" w:cs="Times New Roman"/>
          <w:sz w:val="24"/>
          <w:szCs w:val="24"/>
        </w:rPr>
        <w:t>określone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C666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§ 2 w terminie określonym w § 3.</w:t>
      </w:r>
    </w:p>
    <w:p w:rsidR="00D76644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644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D76644" w:rsidRPr="00063BA9" w:rsidRDefault="00D76644" w:rsidP="00D7664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39A">
        <w:rPr>
          <w:rFonts w:ascii="Times New Roman" w:hAnsi="Times New Roman" w:cs="Times New Roman"/>
          <w:sz w:val="24"/>
          <w:szCs w:val="24"/>
        </w:rPr>
        <w:t xml:space="preserve">Po wykonaniu inwestycji </w:t>
      </w:r>
      <w:r w:rsidRPr="005041C8">
        <w:rPr>
          <w:rFonts w:ascii="Times New Roman" w:hAnsi="Times New Roman" w:cs="Times New Roman"/>
          <w:b/>
          <w:sz w:val="24"/>
          <w:szCs w:val="24"/>
        </w:rPr>
        <w:t>Inwestor</w:t>
      </w:r>
      <w:r w:rsidRPr="0059739A">
        <w:rPr>
          <w:rFonts w:ascii="Times New Roman" w:hAnsi="Times New Roman" w:cs="Times New Roman"/>
          <w:sz w:val="24"/>
          <w:szCs w:val="24"/>
        </w:rPr>
        <w:t xml:space="preserve"> jest zobowiązany złożyć wniosek o wypłatę dofinansowania</w:t>
      </w:r>
      <w:r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Pr="007C20A2">
        <w:rPr>
          <w:rFonts w:ascii="Times New Roman" w:hAnsi="Times New Roman" w:cs="Times New Roman"/>
          <w:b/>
          <w:sz w:val="24"/>
          <w:szCs w:val="24"/>
        </w:rPr>
        <w:t>do dnia 31 października w roku budżetowym</w:t>
      </w:r>
      <w:r>
        <w:rPr>
          <w:rFonts w:ascii="Times New Roman" w:hAnsi="Times New Roman" w:cs="Times New Roman"/>
          <w:sz w:val="24"/>
          <w:szCs w:val="24"/>
        </w:rPr>
        <w:t xml:space="preserve">, w którym </w:t>
      </w:r>
      <w:r w:rsidRPr="00063BA9">
        <w:rPr>
          <w:rFonts w:ascii="Times New Roman" w:hAnsi="Times New Roman" w:cs="Times New Roman"/>
          <w:sz w:val="24"/>
          <w:szCs w:val="24"/>
        </w:rPr>
        <w:t>przyznano mu  dotację celową.</w:t>
      </w:r>
    </w:p>
    <w:p w:rsidR="00D76644" w:rsidRPr="00063BA9" w:rsidRDefault="00D76644" w:rsidP="00D7664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sz w:val="24"/>
          <w:szCs w:val="24"/>
        </w:rPr>
        <w:t xml:space="preserve">W przypadku Inwestora, o którym mowa w § 5 Uchwały Nr 169/XXIII/2016 Rady Gminy Dębowiec z dnia 15 listopada 2016 r. w sprawie określenia zasad udzielania dotacji celowej na dofinasowanie inwestycji z zakresu ochrony środowiska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63BA9">
        <w:rPr>
          <w:rFonts w:ascii="Times New Roman" w:hAnsi="Times New Roman" w:cs="Times New Roman"/>
          <w:sz w:val="24"/>
          <w:szCs w:val="24"/>
        </w:rPr>
        <w:t>z usuwaniem i unieszkodliwianiem odpadów zawierających azbest (Dz. Urz. Woj. Śl.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BA9">
        <w:rPr>
          <w:rFonts w:ascii="Times New Roman" w:hAnsi="Times New Roman" w:cs="Times New Roman"/>
          <w:sz w:val="24"/>
          <w:szCs w:val="24"/>
        </w:rPr>
        <w:t xml:space="preserve">poz. 5961), jest on zobowiązany do wniosku o którym mowa w ust. 1, dołączyć aktualne na dzień składania wniosku zaświadczenia bądź oświadczenia o pomocy de </w:t>
      </w:r>
      <w:proofErr w:type="spellStart"/>
      <w:r w:rsidRPr="00063BA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63BA9">
        <w:rPr>
          <w:rFonts w:ascii="Times New Roman" w:hAnsi="Times New Roman" w:cs="Times New Roman"/>
          <w:sz w:val="24"/>
          <w:szCs w:val="24"/>
        </w:rPr>
        <w:t xml:space="preserve"> jaką otrzymał w roku złożenia wniosku o wypłatę dofinansowania oraz w ciągu dwóch poprzedzających go lat.</w:t>
      </w:r>
    </w:p>
    <w:p w:rsidR="00D76644" w:rsidRPr="00063BA9" w:rsidRDefault="00D76644" w:rsidP="00D76644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sz w:val="24"/>
          <w:szCs w:val="24"/>
        </w:rPr>
        <w:t xml:space="preserve">W przypadku złożenia wniosku niekompletnego, Gmina jeden raz wezwie Inwestora  do uzupełnienia wniosku w terminie 7 dni od dnia otrzymania wezwania. </w:t>
      </w:r>
    </w:p>
    <w:p w:rsidR="00D76644" w:rsidRPr="00063BA9" w:rsidRDefault="00D76644" w:rsidP="00D76644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sz w:val="24"/>
          <w:szCs w:val="24"/>
        </w:rPr>
        <w:t xml:space="preserve">W przypadku  nieuzupełnienia  wniosku zgodnie z wezwaniem, o którym mowa w ust. 3, tj. nie uzupełnienia w ogóle, uzupełnienia jedynie częściowego, lub uzupełnienia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63BA9">
        <w:rPr>
          <w:rFonts w:ascii="Times New Roman" w:hAnsi="Times New Roman" w:cs="Times New Roman"/>
          <w:sz w:val="24"/>
          <w:szCs w:val="24"/>
        </w:rPr>
        <w:t xml:space="preserve">z naruszeniem terminu wskazanego w wezwaniu, Gmina ma prawo odstąpić od niniejszej umowy. Oświadczenie o odstąpieniu Gmina może złożyć w terminie 30 dni od dnia upływu terminu, o którym mowa w ust. 3. </w:t>
      </w:r>
    </w:p>
    <w:p w:rsidR="00D76644" w:rsidRPr="00063BA9" w:rsidRDefault="00D76644" w:rsidP="00D76644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3BA9">
        <w:rPr>
          <w:rFonts w:ascii="Times New Roman" w:hAnsi="Times New Roman" w:cs="Times New Roman"/>
          <w:sz w:val="24"/>
          <w:szCs w:val="24"/>
        </w:rPr>
        <w:t xml:space="preserve"> W przypadku odstąpienia od umowy przez Gminę zgodnie z ust. 4, Inwestor traci prawo do dofinasowania.</w:t>
      </w:r>
    </w:p>
    <w:p w:rsidR="00D76644" w:rsidRPr="00A03C86" w:rsidRDefault="00D76644" w:rsidP="00D7664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6644" w:rsidRPr="00A03C86" w:rsidRDefault="00D76644" w:rsidP="00D76644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C86">
        <w:rPr>
          <w:rFonts w:ascii="Times New Roman" w:hAnsi="Times New Roman" w:cs="Times New Roman"/>
          <w:sz w:val="24"/>
          <w:szCs w:val="24"/>
        </w:rPr>
        <w:t xml:space="preserve">Inwestor, który po wykonaniu inwestycji nie złoży wniosku o wypłatę dofinansowania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03C86">
        <w:rPr>
          <w:rFonts w:ascii="Times New Roman" w:hAnsi="Times New Roman" w:cs="Times New Roman"/>
          <w:sz w:val="24"/>
          <w:szCs w:val="24"/>
        </w:rPr>
        <w:t xml:space="preserve">w terminie określonym w ust. 1  traci prawo do dofinasowania i nie może ubiegać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A03C86">
        <w:rPr>
          <w:rFonts w:ascii="Times New Roman" w:hAnsi="Times New Roman" w:cs="Times New Roman"/>
          <w:sz w:val="24"/>
          <w:szCs w:val="24"/>
        </w:rPr>
        <w:t>o wypłatę dofinansowania na tą samą inwestycję w innym terminie bądź w innym roku budżetowym.</w:t>
      </w:r>
    </w:p>
    <w:p w:rsidR="00D76644" w:rsidRDefault="00D76644" w:rsidP="00D76644">
      <w:pPr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D76644" w:rsidRDefault="00D76644" w:rsidP="00D76644">
      <w:pPr>
        <w:ind w:left="-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D76644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 oraz Uchwały Nr 138/XVI/2020 Rady Gminy Dębowiec z dnia 23 czerwca 2020 r. w sprawie zmiany Uchwały Nr 169/XXIII/2016 Rady Gminy Dębowiec z dnia 15 listopada 2016 w sprawie określenia zasad udzielania dotacji celowej na dofinasowanie inwestycji </w:t>
      </w:r>
      <w:r>
        <w:rPr>
          <w:rFonts w:ascii="Times New Roman" w:hAnsi="Times New Roman" w:cs="Times New Roman"/>
          <w:sz w:val="24"/>
          <w:szCs w:val="24"/>
        </w:rPr>
        <w:br/>
        <w:t xml:space="preserve">z zakresu ochrony środowiska związanych z usuwaniem i unieszkodliwianiem odpadów zawierających azbest (Dz. Urz. Woj. Śl. poz. 5961). </w:t>
      </w:r>
    </w:p>
    <w:p w:rsidR="00D76644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D76644" w:rsidRDefault="00D76644" w:rsidP="00D76644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postanowień umowy wymagają formy pisemnej pod rygorem nieważności.</w:t>
      </w:r>
    </w:p>
    <w:p w:rsidR="00D76644" w:rsidRDefault="00D76644" w:rsidP="00D76644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Spawy sporne , których strony nie będą w stanie załatwić we własnym zakresie rozstrzygać będzie Sąd właściwy ze względu na siedzibę </w:t>
      </w:r>
      <w:r w:rsidRPr="00184A77">
        <w:rPr>
          <w:rFonts w:ascii="Times New Roman" w:hAnsi="Times New Roman" w:cs="Times New Roman"/>
          <w:b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644" w:rsidRDefault="00D76644" w:rsidP="00D7664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6644" w:rsidRPr="00EA0326" w:rsidRDefault="00D76644" w:rsidP="00D76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32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76644" w:rsidRPr="00184A77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</w:t>
      </w:r>
      <w:r w:rsidRPr="00184A77">
        <w:rPr>
          <w:rFonts w:ascii="Times New Roman" w:hAnsi="Times New Roman" w:cs="Times New Roman"/>
          <w:b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i jeden dla </w:t>
      </w:r>
      <w:r w:rsidRPr="00184A77">
        <w:rPr>
          <w:rFonts w:ascii="Times New Roman" w:hAnsi="Times New Roman" w:cs="Times New Roman"/>
          <w:b/>
          <w:sz w:val="24"/>
          <w:szCs w:val="24"/>
        </w:rPr>
        <w:t>Inwestora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644" w:rsidRPr="003C666C" w:rsidRDefault="00D76644" w:rsidP="00D7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644" w:rsidRPr="00184A77" w:rsidRDefault="00D76644" w:rsidP="00D76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77">
        <w:rPr>
          <w:rFonts w:ascii="Times New Roman" w:hAnsi="Times New Roman" w:cs="Times New Roman"/>
          <w:b/>
          <w:sz w:val="24"/>
          <w:szCs w:val="24"/>
        </w:rPr>
        <w:t>Gmina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84A7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84A77">
        <w:rPr>
          <w:rFonts w:ascii="Times New Roman" w:hAnsi="Times New Roman" w:cs="Times New Roman"/>
          <w:b/>
          <w:sz w:val="24"/>
          <w:szCs w:val="24"/>
        </w:rPr>
        <w:t>Inwestor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05B" w:rsidRDefault="00E80F33"/>
    <w:sectPr w:rsidR="0091405B" w:rsidSect="0059739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924"/>
    <w:multiLevelType w:val="hybridMultilevel"/>
    <w:tmpl w:val="D2EAE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5D6"/>
    <w:multiLevelType w:val="hybridMultilevel"/>
    <w:tmpl w:val="895A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3D6A"/>
    <w:multiLevelType w:val="hybridMultilevel"/>
    <w:tmpl w:val="B38A3B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D21B28"/>
    <w:multiLevelType w:val="hybridMultilevel"/>
    <w:tmpl w:val="1F6E2C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D76188"/>
    <w:multiLevelType w:val="hybridMultilevel"/>
    <w:tmpl w:val="4CDE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3189D"/>
    <w:multiLevelType w:val="hybridMultilevel"/>
    <w:tmpl w:val="D162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2B1F"/>
    <w:multiLevelType w:val="hybridMultilevel"/>
    <w:tmpl w:val="92E27D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44"/>
    <w:rsid w:val="007751A6"/>
    <w:rsid w:val="00D064E2"/>
    <w:rsid w:val="00D76644"/>
    <w:rsid w:val="00E716D2"/>
    <w:rsid w:val="00E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2A56-9AA6-4146-8D6B-3972116C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44"/>
  </w:style>
  <w:style w:type="paragraph" w:styleId="Akapitzlist">
    <w:name w:val="List Paragraph"/>
    <w:basedOn w:val="Normalny"/>
    <w:uiPriority w:val="34"/>
    <w:qFormat/>
    <w:rsid w:val="00D76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jan.wajdzik</dc:creator>
  <cp:lastModifiedBy>Patrycja Fryda</cp:lastModifiedBy>
  <cp:revision>2</cp:revision>
  <cp:lastPrinted>2022-05-09T07:12:00Z</cp:lastPrinted>
  <dcterms:created xsi:type="dcterms:W3CDTF">2022-05-09T07:58:00Z</dcterms:created>
  <dcterms:modified xsi:type="dcterms:W3CDTF">2022-05-09T07:58:00Z</dcterms:modified>
</cp:coreProperties>
</file>