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76F7" w14:textId="77777777" w:rsidR="007A736D" w:rsidRDefault="007A736D" w:rsidP="007A736D">
      <w:pPr>
        <w:pStyle w:val="Style5"/>
        <w:widowControl/>
        <w:spacing w:before="34" w:line="240" w:lineRule="auto"/>
        <w:rPr>
          <w:rStyle w:val="FontStyle12"/>
        </w:rPr>
      </w:pPr>
      <w:r>
        <w:rPr>
          <w:rStyle w:val="FontStyle12"/>
        </w:rPr>
        <w:t>Przedsiębiorca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Dębowiec, dnia…………….</w:t>
      </w:r>
    </w:p>
    <w:p w14:paraId="1CB1E1A3" w14:textId="77777777" w:rsidR="007A736D" w:rsidRDefault="007A736D" w:rsidP="007A736D">
      <w:pPr>
        <w:pStyle w:val="Style1"/>
        <w:widowControl/>
        <w:jc w:val="both"/>
        <w:rPr>
          <w:rStyle w:val="FontStyle12"/>
        </w:rPr>
      </w:pPr>
    </w:p>
    <w:p w14:paraId="6F29E016" w14:textId="77777777" w:rsidR="004324D0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</w:p>
    <w:p w14:paraId="34869CD6" w14:textId="77777777" w:rsidR="007A736D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</w:p>
    <w:p w14:paraId="2B3B8680" w14:textId="77777777" w:rsidR="007A736D" w:rsidRDefault="007A736D" w:rsidP="007A736D">
      <w:pPr>
        <w:pStyle w:val="Style1"/>
        <w:widowControl/>
        <w:spacing w:before="120" w:line="360" w:lineRule="auto"/>
        <w:jc w:val="both"/>
        <w:rPr>
          <w:rStyle w:val="FontStyle12"/>
        </w:rPr>
      </w:pPr>
      <w:r>
        <w:rPr>
          <w:rStyle w:val="FontStyle12"/>
        </w:rPr>
        <w:t>…………………………..</w:t>
      </w:r>
    </w:p>
    <w:p w14:paraId="25A39E4A" w14:textId="77777777" w:rsidR="004324D0" w:rsidRDefault="00525742">
      <w:pPr>
        <w:pStyle w:val="Style2"/>
        <w:widowControl/>
        <w:spacing w:before="130" w:line="240" w:lineRule="auto"/>
        <w:rPr>
          <w:rStyle w:val="FontStyle14"/>
        </w:rPr>
      </w:pPr>
      <w:r>
        <w:rPr>
          <w:rStyle w:val="FontStyle14"/>
        </w:rPr>
        <w:t>/ siedziba i adres /</w:t>
      </w:r>
    </w:p>
    <w:p w14:paraId="10FC42CB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89B2B48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3D83236" w14:textId="77777777" w:rsidR="004324D0" w:rsidRDefault="004324D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80B1F48" w14:textId="77777777" w:rsidR="004324D0" w:rsidRDefault="00525742">
      <w:pPr>
        <w:pStyle w:val="Style4"/>
        <w:widowControl/>
        <w:spacing w:before="149"/>
        <w:jc w:val="center"/>
        <w:rPr>
          <w:rStyle w:val="FontStyle11"/>
        </w:rPr>
      </w:pPr>
      <w:r>
        <w:rPr>
          <w:rStyle w:val="FontStyle11"/>
        </w:rPr>
        <w:t>Oświadczenie</w:t>
      </w:r>
    </w:p>
    <w:p w14:paraId="2DBBC295" w14:textId="77777777" w:rsidR="004324D0" w:rsidRDefault="004324D0">
      <w:pPr>
        <w:pStyle w:val="Style5"/>
        <w:widowControl/>
        <w:spacing w:line="240" w:lineRule="exact"/>
        <w:rPr>
          <w:sz w:val="20"/>
          <w:szCs w:val="20"/>
        </w:rPr>
      </w:pPr>
    </w:p>
    <w:p w14:paraId="1724952A" w14:textId="7F65B19A" w:rsidR="004324D0" w:rsidRDefault="00525742">
      <w:pPr>
        <w:pStyle w:val="Style5"/>
        <w:widowControl/>
        <w:spacing w:before="230" w:line="413" w:lineRule="exact"/>
        <w:rPr>
          <w:rStyle w:val="FontStyle12"/>
        </w:rPr>
      </w:pPr>
      <w:r>
        <w:rPr>
          <w:rStyle w:val="FontStyle12"/>
        </w:rPr>
        <w:t xml:space="preserve">Świadomy/a/ odpowiedzialności karnej za składanie fałszywych zeznań /art. 233 KK/ oraz faktu, iż przedstawienie fałszywych danych w trybie przepisu art. </w:t>
      </w:r>
      <w:r w:rsidR="00A562FC">
        <w:rPr>
          <w:rStyle w:val="FontStyle12"/>
          <w:spacing w:val="40"/>
        </w:rPr>
        <w:t>11</w:t>
      </w:r>
      <w:r>
        <w:rPr>
          <w:rStyle w:val="FontStyle12"/>
          <w:spacing w:val="40"/>
          <w:vertAlign w:val="superscript"/>
        </w:rPr>
        <w:t>1</w:t>
      </w:r>
      <w:r>
        <w:rPr>
          <w:rStyle w:val="FontStyle12"/>
        </w:rPr>
        <w:t xml:space="preserve"> ust. 4 wywołuje cofnięcie zezwolenia na sprzedaż napojów alkoholowych na podstawie przepisu art. 18 ust.</w:t>
      </w:r>
      <w:r w:rsidR="008950EA">
        <w:rPr>
          <w:rStyle w:val="FontStyle12"/>
        </w:rPr>
        <w:t xml:space="preserve"> </w:t>
      </w:r>
      <w:r>
        <w:rPr>
          <w:rStyle w:val="FontStyle12"/>
        </w:rPr>
        <w:t>10 pkt 5 ustawy z dnia 26 października 1982r. o wychowaniu w trzeźwości i przeciwdziałaniu alkoholizmowi /tekst jednolity D</w:t>
      </w:r>
      <w:r w:rsidR="00A562FC">
        <w:rPr>
          <w:rStyle w:val="FontStyle12"/>
        </w:rPr>
        <w:t>z</w:t>
      </w:r>
      <w:r>
        <w:rPr>
          <w:rStyle w:val="FontStyle12"/>
        </w:rPr>
        <w:t xml:space="preserve">.U. </w:t>
      </w:r>
      <w:r w:rsidR="00896707">
        <w:rPr>
          <w:rStyle w:val="FontStyle12"/>
        </w:rPr>
        <w:t>20</w:t>
      </w:r>
      <w:r w:rsidR="008950EA">
        <w:rPr>
          <w:rStyle w:val="FontStyle12"/>
        </w:rPr>
        <w:t>2</w:t>
      </w:r>
      <w:r w:rsidR="00253F35">
        <w:rPr>
          <w:rStyle w:val="FontStyle12"/>
        </w:rPr>
        <w:t>3</w:t>
      </w:r>
      <w:r w:rsidR="00896707">
        <w:rPr>
          <w:rStyle w:val="FontStyle12"/>
        </w:rPr>
        <w:t xml:space="preserve">. </w:t>
      </w:r>
      <w:r w:rsidR="00253F35">
        <w:rPr>
          <w:rStyle w:val="FontStyle12"/>
        </w:rPr>
        <w:t>2151</w:t>
      </w:r>
      <w:r>
        <w:rPr>
          <w:rStyle w:val="FontStyle12"/>
        </w:rPr>
        <w:t>/ oświadczam że:</w:t>
      </w:r>
    </w:p>
    <w:p w14:paraId="717B2739" w14:textId="77777777" w:rsidR="004324D0" w:rsidRDefault="004324D0">
      <w:pPr>
        <w:pStyle w:val="Style6"/>
        <w:widowControl/>
        <w:spacing w:line="240" w:lineRule="exact"/>
        <w:rPr>
          <w:sz w:val="20"/>
          <w:szCs w:val="20"/>
        </w:rPr>
      </w:pPr>
    </w:p>
    <w:p w14:paraId="1C9CB40A" w14:textId="13061181" w:rsidR="004324D0" w:rsidRDefault="00525742">
      <w:pPr>
        <w:pStyle w:val="Style6"/>
        <w:widowControl/>
        <w:spacing w:before="178"/>
        <w:rPr>
          <w:rStyle w:val="FontStyle13"/>
        </w:rPr>
      </w:pPr>
      <w:r>
        <w:rPr>
          <w:rStyle w:val="FontStyle13"/>
        </w:rPr>
        <w:t xml:space="preserve">wartość sprzedaży napojów alkoholowych w </w:t>
      </w:r>
      <w:r w:rsidR="002264E4">
        <w:rPr>
          <w:rStyle w:val="FontStyle13"/>
        </w:rPr>
        <w:t>202</w:t>
      </w:r>
      <w:r w:rsidR="00F46698">
        <w:rPr>
          <w:rStyle w:val="FontStyle13"/>
        </w:rPr>
        <w:t>3</w:t>
      </w:r>
      <w:r>
        <w:rPr>
          <w:rStyle w:val="FontStyle13"/>
        </w:rPr>
        <w:t xml:space="preserve"> r. w prowadzonym sklepie / zakładzie gastronomicznym wynosiła:</w:t>
      </w:r>
    </w:p>
    <w:p w14:paraId="42B3A0B3" w14:textId="77777777" w:rsidR="004324D0" w:rsidRDefault="004324D0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0028CE4B" w14:textId="77777777" w:rsidR="004324D0" w:rsidRDefault="00525742">
      <w:pPr>
        <w:pStyle w:val="Style5"/>
        <w:widowControl/>
        <w:tabs>
          <w:tab w:val="left" w:leader="dot" w:pos="8275"/>
        </w:tabs>
        <w:spacing w:before="173" w:line="413" w:lineRule="exact"/>
        <w:jc w:val="left"/>
        <w:rPr>
          <w:rStyle w:val="FontStyle12"/>
        </w:rPr>
      </w:pPr>
      <w:r>
        <w:rPr>
          <w:rStyle w:val="FontStyle12"/>
        </w:rPr>
        <w:t>do 4,5% alkoholu oraz piwa:</w:t>
      </w:r>
      <w:r>
        <w:rPr>
          <w:rStyle w:val="FontStyle12"/>
        </w:rPr>
        <w:tab/>
      </w:r>
    </w:p>
    <w:p w14:paraId="387ECFDD" w14:textId="77777777" w:rsidR="004324D0" w:rsidRDefault="00525742">
      <w:pPr>
        <w:pStyle w:val="Style5"/>
        <w:widowControl/>
        <w:tabs>
          <w:tab w:val="left" w:leader="dot" w:pos="8885"/>
        </w:tabs>
        <w:spacing w:line="413" w:lineRule="exact"/>
        <w:jc w:val="left"/>
        <w:rPr>
          <w:rStyle w:val="FontStyle12"/>
        </w:rPr>
      </w:pPr>
      <w:r>
        <w:rPr>
          <w:rStyle w:val="FontStyle12"/>
        </w:rPr>
        <w:t>od 4,5% do 18% alkoholu:</w:t>
      </w:r>
      <w:r>
        <w:rPr>
          <w:rStyle w:val="FontStyle12"/>
        </w:rPr>
        <w:tab/>
      </w:r>
    </w:p>
    <w:p w14:paraId="73F9291A" w14:textId="77777777" w:rsidR="004324D0" w:rsidRDefault="00525742">
      <w:pPr>
        <w:pStyle w:val="Style5"/>
        <w:widowControl/>
        <w:tabs>
          <w:tab w:val="left" w:leader="dot" w:pos="8914"/>
        </w:tabs>
        <w:spacing w:line="413" w:lineRule="exact"/>
        <w:jc w:val="left"/>
        <w:rPr>
          <w:rStyle w:val="FontStyle12"/>
        </w:rPr>
      </w:pPr>
      <w:r>
        <w:rPr>
          <w:rStyle w:val="FontStyle12"/>
        </w:rPr>
        <w:t>powyżej 18% alkoholu:</w:t>
      </w:r>
      <w:r>
        <w:rPr>
          <w:rStyle w:val="FontStyle12"/>
        </w:rPr>
        <w:tab/>
      </w:r>
    </w:p>
    <w:p w14:paraId="38AAAE2D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06E8C533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2AE1E8A1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37A63DAF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7F992A34" w14:textId="77777777" w:rsidR="004324D0" w:rsidRDefault="004324D0">
      <w:pPr>
        <w:pStyle w:val="Style3"/>
        <w:widowControl/>
        <w:spacing w:line="240" w:lineRule="exact"/>
        <w:ind w:left="4968"/>
        <w:jc w:val="both"/>
        <w:rPr>
          <w:sz w:val="20"/>
          <w:szCs w:val="20"/>
        </w:rPr>
      </w:pPr>
    </w:p>
    <w:p w14:paraId="31F4FF9B" w14:textId="77777777" w:rsidR="004324D0" w:rsidRDefault="00525742">
      <w:pPr>
        <w:pStyle w:val="Style3"/>
        <w:widowControl/>
        <w:spacing w:before="158"/>
        <w:ind w:left="4968"/>
        <w:jc w:val="both"/>
        <w:rPr>
          <w:rStyle w:val="FontStyle14"/>
        </w:rPr>
      </w:pPr>
      <w:r>
        <w:rPr>
          <w:rStyle w:val="FontStyle14"/>
        </w:rPr>
        <w:t>/podpis składającego oświadczenie/</w:t>
      </w:r>
    </w:p>
    <w:p w14:paraId="1EFEBABF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2D4EF845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49974276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4ADD8913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2FE0806F" w14:textId="77777777" w:rsidR="004324D0" w:rsidRDefault="004324D0">
      <w:pPr>
        <w:pStyle w:val="Style2"/>
        <w:widowControl/>
        <w:spacing w:line="240" w:lineRule="exact"/>
        <w:ind w:right="29"/>
        <w:rPr>
          <w:sz w:val="20"/>
          <w:szCs w:val="20"/>
        </w:rPr>
      </w:pPr>
    </w:p>
    <w:p w14:paraId="52ABF6B1" w14:textId="77777777" w:rsidR="00717EEE" w:rsidRDefault="00525742">
      <w:pPr>
        <w:pStyle w:val="Style2"/>
        <w:widowControl/>
        <w:spacing w:before="202"/>
        <w:ind w:right="29"/>
        <w:rPr>
          <w:rStyle w:val="FontStyle14"/>
        </w:rPr>
      </w:pPr>
      <w:r>
        <w:rPr>
          <w:rStyle w:val="FontStyle14"/>
        </w:rPr>
        <w:t>Uwaga: wartość sprzedaży - kwota należna sprzedawcy za sprzedane napoje alkoholowe, z uwzględnieniem podatku od towarów i usług oraz podatku akcyzowego</w:t>
      </w:r>
    </w:p>
    <w:sectPr w:rsidR="00717EEE" w:rsidSect="004324D0">
      <w:type w:val="continuous"/>
      <w:pgSz w:w="11905" w:h="16837"/>
      <w:pgMar w:top="1353" w:right="1385" w:bottom="1440" w:left="13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E9D1" w14:textId="77777777" w:rsidR="00F31BBC" w:rsidRDefault="00F31BBC">
      <w:r>
        <w:separator/>
      </w:r>
    </w:p>
  </w:endnote>
  <w:endnote w:type="continuationSeparator" w:id="0">
    <w:p w14:paraId="5C22DCDD" w14:textId="77777777" w:rsidR="00F31BBC" w:rsidRDefault="00F3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94FF" w14:textId="77777777" w:rsidR="00F31BBC" w:rsidRDefault="00F31BBC">
      <w:r>
        <w:separator/>
      </w:r>
    </w:p>
  </w:footnote>
  <w:footnote w:type="continuationSeparator" w:id="0">
    <w:p w14:paraId="600AE1D0" w14:textId="77777777" w:rsidR="00F31BBC" w:rsidRDefault="00F3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E"/>
    <w:rsid w:val="001668B3"/>
    <w:rsid w:val="002264E4"/>
    <w:rsid w:val="00253F35"/>
    <w:rsid w:val="002D7A8E"/>
    <w:rsid w:val="0036158E"/>
    <w:rsid w:val="004324D0"/>
    <w:rsid w:val="00525742"/>
    <w:rsid w:val="00717EEE"/>
    <w:rsid w:val="007872CD"/>
    <w:rsid w:val="007A736D"/>
    <w:rsid w:val="007B5EA7"/>
    <w:rsid w:val="008950EA"/>
    <w:rsid w:val="00896707"/>
    <w:rsid w:val="00951CD3"/>
    <w:rsid w:val="00A562FC"/>
    <w:rsid w:val="00BA3D31"/>
    <w:rsid w:val="00E36384"/>
    <w:rsid w:val="00F31BBC"/>
    <w:rsid w:val="00F46698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BE5E"/>
  <w15:docId w15:val="{87FF0B67-57C7-4293-8DA8-9E0B4E3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D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4324D0"/>
  </w:style>
  <w:style w:type="paragraph" w:customStyle="1" w:styleId="Style2">
    <w:name w:val="Style2"/>
    <w:basedOn w:val="Normalny"/>
    <w:uiPriority w:val="99"/>
    <w:rsid w:val="004324D0"/>
    <w:pPr>
      <w:spacing w:line="350" w:lineRule="exact"/>
      <w:jc w:val="both"/>
    </w:pPr>
  </w:style>
  <w:style w:type="paragraph" w:customStyle="1" w:styleId="Style3">
    <w:name w:val="Style3"/>
    <w:basedOn w:val="Normalny"/>
    <w:uiPriority w:val="99"/>
    <w:rsid w:val="004324D0"/>
  </w:style>
  <w:style w:type="paragraph" w:customStyle="1" w:styleId="Style4">
    <w:name w:val="Style4"/>
    <w:basedOn w:val="Normalny"/>
    <w:uiPriority w:val="99"/>
    <w:rsid w:val="004324D0"/>
  </w:style>
  <w:style w:type="paragraph" w:customStyle="1" w:styleId="Style5">
    <w:name w:val="Style5"/>
    <w:basedOn w:val="Normalny"/>
    <w:uiPriority w:val="99"/>
    <w:rsid w:val="004324D0"/>
    <w:pPr>
      <w:spacing w:line="414" w:lineRule="exact"/>
      <w:jc w:val="both"/>
    </w:pPr>
  </w:style>
  <w:style w:type="paragraph" w:customStyle="1" w:styleId="Style6">
    <w:name w:val="Style6"/>
    <w:basedOn w:val="Normalny"/>
    <w:uiPriority w:val="99"/>
    <w:rsid w:val="004324D0"/>
    <w:pPr>
      <w:spacing w:line="413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4324D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4324D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432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4324D0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4324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</dc:creator>
  <cp:lastModifiedBy>Marcin Zwias</cp:lastModifiedBy>
  <cp:revision>2</cp:revision>
  <cp:lastPrinted>2020-01-03T11:44:00Z</cp:lastPrinted>
  <dcterms:created xsi:type="dcterms:W3CDTF">2024-01-05T07:33:00Z</dcterms:created>
  <dcterms:modified xsi:type="dcterms:W3CDTF">2024-01-05T07:33:00Z</dcterms:modified>
</cp:coreProperties>
</file>